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4A" w:rsidRPr="008F098B" w:rsidRDefault="00E65C4A">
      <w:pPr>
        <w:adjustRightInd w:val="0"/>
        <w:snapToGrid w:val="0"/>
        <w:spacing w:line="360" w:lineRule="auto"/>
        <w:rPr>
          <w:rFonts w:ascii="黑体" w:eastAsia="黑体" w:hAnsi="Calibri"/>
          <w:color w:val="000000"/>
          <w:sz w:val="32"/>
          <w:szCs w:val="32"/>
        </w:rPr>
      </w:pPr>
      <w:r w:rsidRPr="008F098B">
        <w:rPr>
          <w:rFonts w:ascii="黑体" w:eastAsia="黑体" w:hAnsi="Calibri" w:hint="eastAsia"/>
          <w:color w:val="000000"/>
          <w:sz w:val="32"/>
          <w:szCs w:val="32"/>
        </w:rPr>
        <w:t>附件</w:t>
      </w:r>
      <w:r w:rsidRPr="008F098B">
        <w:rPr>
          <w:rFonts w:ascii="黑体" w:eastAsia="黑体" w:hAnsi="Calibri"/>
          <w:color w:val="000000"/>
          <w:sz w:val="32"/>
          <w:szCs w:val="32"/>
        </w:rPr>
        <w:t>3</w:t>
      </w:r>
      <w:bookmarkStart w:id="0" w:name="_GoBack"/>
      <w:bookmarkEnd w:id="0"/>
    </w:p>
    <w:p w:rsidR="00E65C4A" w:rsidRPr="008F098B" w:rsidRDefault="00E65C4A">
      <w:pPr>
        <w:ind w:right="640"/>
        <w:jc w:val="center"/>
        <w:rPr>
          <w:rFonts w:eastAsia="华文中宋"/>
          <w:b/>
          <w:bCs/>
          <w:color w:val="000000"/>
          <w:sz w:val="36"/>
          <w:szCs w:val="32"/>
        </w:rPr>
      </w:pPr>
      <w:r w:rsidRPr="008F098B">
        <w:rPr>
          <w:rFonts w:eastAsia="华文中宋" w:hint="eastAsia"/>
          <w:b/>
          <w:bCs/>
          <w:color w:val="000000"/>
          <w:sz w:val="36"/>
          <w:szCs w:val="32"/>
        </w:rPr>
        <w:t>博士后工作评价表</w:t>
      </w:r>
    </w:p>
    <w:p w:rsidR="00E65C4A" w:rsidRPr="008F098B" w:rsidRDefault="00E65C4A">
      <w:pPr>
        <w:ind w:right="640"/>
        <w:jc w:val="center"/>
        <w:rPr>
          <w:rFonts w:eastAsia="华文中宋"/>
          <w:b/>
          <w:bCs/>
          <w:color w:val="000000"/>
          <w:szCs w:val="21"/>
        </w:rPr>
      </w:pPr>
    </w:p>
    <w:tbl>
      <w:tblPr>
        <w:tblW w:w="8600" w:type="dxa"/>
        <w:tblInd w:w="108" w:type="dxa"/>
        <w:tblLayout w:type="fixed"/>
        <w:tblLook w:val="00A0"/>
      </w:tblPr>
      <w:tblGrid>
        <w:gridCol w:w="8600"/>
      </w:tblGrid>
      <w:tr w:rsidR="00E65C4A" w:rsidRPr="008F098B">
        <w:trPr>
          <w:trHeight w:val="3318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C4A" w:rsidRPr="008F098B" w:rsidRDefault="00E65C4A">
            <w:pPr>
              <w:rPr>
                <w:rFonts w:eastAsia="仿宋_GB2312"/>
                <w:color w:val="000000"/>
                <w:spacing w:val="8"/>
                <w:sz w:val="28"/>
                <w:szCs w:val="28"/>
              </w:rPr>
            </w:pPr>
            <w:r w:rsidRPr="008F098B">
              <w:rPr>
                <w:rFonts w:ascii="黑体" w:eastAsia="黑体"/>
                <w:b/>
                <w:bCs/>
                <w:color w:val="000000"/>
                <w:spacing w:val="8"/>
                <w:sz w:val="28"/>
                <w:szCs w:val="28"/>
              </w:rPr>
              <w:t>1.</w:t>
            </w:r>
            <w:r w:rsidRPr="008F098B">
              <w:rPr>
                <w:rFonts w:ascii="黑体" w:eastAsia="黑体" w:hint="eastAsia"/>
                <w:b/>
                <w:bCs/>
                <w:color w:val="000000"/>
                <w:spacing w:val="8"/>
                <w:sz w:val="28"/>
                <w:szCs w:val="28"/>
              </w:rPr>
              <w:t>设站单位博士后工作主管部门自我评价意见</w:t>
            </w:r>
            <w:r w:rsidRPr="008F098B">
              <w:rPr>
                <w:rFonts w:eastAsia="仿宋_GB2312" w:hint="eastAsia"/>
                <w:color w:val="000000"/>
                <w:spacing w:val="8"/>
                <w:sz w:val="28"/>
                <w:szCs w:val="28"/>
              </w:rPr>
              <w:t>（在</w:t>
            </w:r>
            <w:r w:rsidRPr="008F098B">
              <w:rPr>
                <w:rFonts w:ascii="仿宋_GB2312" w:eastAsia="仿宋_GB2312" w:hint="eastAsia"/>
                <w:color w:val="000000"/>
                <w:spacing w:val="8"/>
                <w:sz w:val="28"/>
                <w:szCs w:val="28"/>
              </w:rPr>
              <w:t>□中打“√”）</w:t>
            </w:r>
            <w:r w:rsidRPr="008F098B">
              <w:rPr>
                <w:rFonts w:ascii="黑体" w:eastAsia="黑体" w:hint="eastAsia"/>
                <w:b/>
                <w:bCs/>
                <w:color w:val="000000"/>
                <w:spacing w:val="8"/>
                <w:sz w:val="28"/>
                <w:szCs w:val="28"/>
              </w:rPr>
              <w:t>：</w:t>
            </w:r>
          </w:p>
          <w:p w:rsidR="00E65C4A" w:rsidRPr="008F098B" w:rsidRDefault="00E65C4A">
            <w:pPr>
              <w:tabs>
                <w:tab w:val="left" w:pos="4613"/>
                <w:tab w:val="left" w:pos="7125"/>
              </w:tabs>
              <w:spacing w:line="400" w:lineRule="exact"/>
              <w:ind w:firstLineChars="150" w:firstLine="339"/>
              <w:jc w:val="left"/>
              <w:rPr>
                <w:color w:val="000000"/>
                <w:spacing w:val="8"/>
                <w:szCs w:val="28"/>
              </w:rPr>
            </w:pPr>
          </w:p>
          <w:p w:rsidR="00E65C4A" w:rsidRPr="008F098B" w:rsidRDefault="00E65C4A">
            <w:pPr>
              <w:tabs>
                <w:tab w:val="left" w:pos="4613"/>
                <w:tab w:val="left" w:pos="7125"/>
              </w:tabs>
              <w:spacing w:line="400" w:lineRule="exact"/>
              <w:ind w:firstLineChars="150" w:firstLine="42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□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>A.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优秀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 xml:space="preserve">     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□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>B.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良好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 xml:space="preserve">    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□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>C.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合格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 xml:space="preserve">   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□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>D.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不合格</w:t>
            </w:r>
          </w:p>
          <w:p w:rsidR="00E65C4A" w:rsidRPr="008F098B" w:rsidRDefault="00E65C4A">
            <w:pPr>
              <w:rPr>
                <w:color w:val="000000"/>
                <w:spacing w:val="8"/>
              </w:rPr>
            </w:pPr>
          </w:p>
          <w:p w:rsidR="00E65C4A" w:rsidRPr="008F098B" w:rsidRDefault="00E65C4A">
            <w:pPr>
              <w:rPr>
                <w:color w:val="000000"/>
                <w:spacing w:val="8"/>
              </w:rPr>
            </w:pPr>
          </w:p>
          <w:p w:rsidR="00E65C4A" w:rsidRPr="008F098B" w:rsidRDefault="00E65C4A">
            <w:pPr>
              <w:rPr>
                <w:color w:val="000000"/>
                <w:spacing w:val="8"/>
              </w:rPr>
            </w:pPr>
          </w:p>
          <w:p w:rsidR="00E65C4A" w:rsidRPr="008F098B" w:rsidRDefault="00E65C4A">
            <w:pPr>
              <w:rPr>
                <w:color w:val="000000"/>
                <w:spacing w:val="8"/>
              </w:rPr>
            </w:pPr>
          </w:p>
          <w:p w:rsidR="00E65C4A" w:rsidRPr="008F098B" w:rsidRDefault="00E65C4A">
            <w:pPr>
              <w:jc w:val="right"/>
              <w:rPr>
                <w:rFonts w:eastAsia="仿宋_GB2312"/>
                <w:color w:val="000000"/>
                <w:spacing w:val="8"/>
                <w:sz w:val="28"/>
                <w:szCs w:val="28"/>
              </w:rPr>
            </w:pPr>
            <w:r w:rsidRPr="008F098B">
              <w:rPr>
                <w:rFonts w:eastAsia="仿宋_GB2312" w:hint="eastAsia"/>
                <w:color w:val="000000"/>
                <w:spacing w:val="8"/>
                <w:sz w:val="28"/>
                <w:szCs w:val="28"/>
              </w:rPr>
              <w:t>负责人签字：</w:t>
            </w:r>
            <w:r w:rsidRPr="008F098B">
              <w:rPr>
                <w:rFonts w:eastAsia="仿宋_GB2312"/>
                <w:color w:val="000000"/>
                <w:spacing w:val="8"/>
                <w:sz w:val="28"/>
                <w:szCs w:val="28"/>
                <w:u w:val="single"/>
              </w:rPr>
              <w:t xml:space="preserve">              </w:t>
            </w:r>
            <w:r w:rsidRPr="008F098B">
              <w:rPr>
                <w:rFonts w:eastAsia="仿宋_GB2312" w:hint="eastAsia"/>
                <w:color w:val="000000"/>
                <w:spacing w:val="8"/>
                <w:sz w:val="28"/>
                <w:szCs w:val="28"/>
              </w:rPr>
              <w:t>（公章）</w:t>
            </w:r>
          </w:p>
        </w:tc>
      </w:tr>
      <w:tr w:rsidR="00E65C4A" w:rsidRPr="008F098B">
        <w:trPr>
          <w:trHeight w:val="4528"/>
        </w:trPr>
        <w:tc>
          <w:tcPr>
            <w:tcW w:w="8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A" w:rsidRPr="008F098B" w:rsidRDefault="00E65C4A">
            <w:pPr>
              <w:rPr>
                <w:rFonts w:ascii="黑体" w:eastAsia="黑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F098B">
              <w:rPr>
                <w:rFonts w:ascii="黑体" w:eastAsia="黑体"/>
                <w:b/>
                <w:bCs/>
                <w:color w:val="000000"/>
                <w:spacing w:val="8"/>
                <w:sz w:val="28"/>
                <w:szCs w:val="28"/>
              </w:rPr>
              <w:t>2.</w:t>
            </w:r>
            <w:r w:rsidRPr="008F098B">
              <w:rPr>
                <w:rFonts w:ascii="黑体" w:eastAsia="黑体" w:hint="eastAsia"/>
                <w:b/>
                <w:bCs/>
                <w:color w:val="000000"/>
                <w:spacing w:val="8"/>
                <w:sz w:val="28"/>
                <w:szCs w:val="28"/>
              </w:rPr>
              <w:t>省（自治区、直辖市、军队系统）博士后工作管理部门综合评价意见</w:t>
            </w:r>
            <w:r w:rsidRPr="008F098B">
              <w:rPr>
                <w:rFonts w:eastAsia="仿宋_GB2312" w:hint="eastAsia"/>
                <w:color w:val="000000"/>
                <w:spacing w:val="8"/>
                <w:sz w:val="28"/>
                <w:szCs w:val="28"/>
              </w:rPr>
              <w:t>（在</w:t>
            </w:r>
            <w:r w:rsidRPr="008F098B">
              <w:rPr>
                <w:rFonts w:ascii="仿宋_GB2312" w:eastAsia="仿宋_GB2312" w:hint="eastAsia"/>
                <w:color w:val="000000"/>
                <w:spacing w:val="8"/>
                <w:sz w:val="28"/>
                <w:szCs w:val="28"/>
              </w:rPr>
              <w:t>□中打“√”）</w:t>
            </w:r>
            <w:r w:rsidRPr="008F098B">
              <w:rPr>
                <w:rFonts w:ascii="黑体" w:eastAsia="黑体" w:hint="eastAsia"/>
                <w:b/>
                <w:bCs/>
                <w:color w:val="000000"/>
                <w:spacing w:val="8"/>
                <w:sz w:val="28"/>
                <w:szCs w:val="28"/>
              </w:rPr>
              <w:t>：</w:t>
            </w:r>
          </w:p>
          <w:p w:rsidR="00E65C4A" w:rsidRPr="008F098B" w:rsidRDefault="00E65C4A">
            <w:pPr>
              <w:tabs>
                <w:tab w:val="left" w:pos="4613"/>
                <w:tab w:val="left" w:pos="7125"/>
              </w:tabs>
              <w:spacing w:line="400" w:lineRule="exact"/>
              <w:ind w:leftChars="137" w:left="288" w:firstLineChars="50" w:firstLine="14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E65C4A" w:rsidRPr="008F098B" w:rsidRDefault="00E65C4A">
            <w:pPr>
              <w:tabs>
                <w:tab w:val="left" w:pos="4613"/>
                <w:tab w:val="left" w:pos="7125"/>
              </w:tabs>
              <w:spacing w:line="400" w:lineRule="exact"/>
              <w:ind w:leftChars="137" w:left="288" w:firstLineChars="50" w:firstLine="14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□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>A.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优秀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 xml:space="preserve">     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□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>B.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良好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 xml:space="preserve">    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□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>C.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合格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 xml:space="preserve">   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□</w:t>
            </w:r>
            <w:r w:rsidRPr="008F098B">
              <w:rPr>
                <w:rFonts w:ascii="仿宋_GB2312" w:eastAsia="仿宋_GB2312" w:hAnsi="宋体"/>
                <w:color w:val="000000"/>
                <w:sz w:val="28"/>
              </w:rPr>
              <w:t>D.</w:t>
            </w:r>
            <w:r w:rsidRPr="008F098B">
              <w:rPr>
                <w:rFonts w:ascii="仿宋_GB2312" w:eastAsia="仿宋_GB2312" w:hAnsi="宋体" w:hint="eastAsia"/>
                <w:color w:val="000000"/>
                <w:sz w:val="28"/>
              </w:rPr>
              <w:t>不合格</w:t>
            </w:r>
          </w:p>
          <w:p w:rsidR="00E65C4A" w:rsidRPr="008F098B" w:rsidRDefault="00E65C4A">
            <w:pPr>
              <w:tabs>
                <w:tab w:val="left" w:pos="4613"/>
                <w:tab w:val="left" w:pos="7125"/>
              </w:tabs>
              <w:spacing w:line="400" w:lineRule="exact"/>
              <w:ind w:left="288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E65C4A" w:rsidRPr="008F098B" w:rsidRDefault="00E65C4A">
            <w:pPr>
              <w:spacing w:line="440" w:lineRule="exact"/>
              <w:ind w:firstLineChars="200" w:firstLine="472"/>
              <w:rPr>
                <w:rFonts w:eastAsia="仿宋_GB2312"/>
                <w:color w:val="000000"/>
                <w:spacing w:val="8"/>
                <w:sz w:val="22"/>
                <w:szCs w:val="22"/>
              </w:rPr>
            </w:pPr>
            <w:r w:rsidRPr="008F098B">
              <w:rPr>
                <w:rFonts w:eastAsia="仿宋_GB2312" w:hint="eastAsia"/>
                <w:color w:val="000000"/>
                <w:spacing w:val="8"/>
                <w:sz w:val="22"/>
                <w:szCs w:val="22"/>
              </w:rPr>
              <w:t>注：若评估期内博士后人员出现了严重违反学术道德、弄虚作假、影响恶劣的学术不端事件，该流动站</w:t>
            </w:r>
            <w:r w:rsidRPr="008F098B">
              <w:rPr>
                <w:rFonts w:eastAsia="仿宋_GB2312"/>
                <w:color w:val="000000"/>
                <w:spacing w:val="8"/>
                <w:sz w:val="22"/>
                <w:szCs w:val="22"/>
              </w:rPr>
              <w:t>/</w:t>
            </w:r>
            <w:r w:rsidRPr="008F098B">
              <w:rPr>
                <w:rFonts w:eastAsia="仿宋_GB2312" w:hint="eastAsia"/>
                <w:color w:val="000000"/>
                <w:spacing w:val="8"/>
                <w:sz w:val="22"/>
                <w:szCs w:val="22"/>
              </w:rPr>
              <w:t>工作站不得评优。</w:t>
            </w:r>
          </w:p>
          <w:p w:rsidR="00E65C4A" w:rsidRPr="008F098B" w:rsidRDefault="00E65C4A">
            <w:pPr>
              <w:spacing w:line="440" w:lineRule="exact"/>
              <w:ind w:firstLineChars="200" w:firstLine="592"/>
              <w:rPr>
                <w:rFonts w:eastAsia="仿宋_GB2312"/>
                <w:color w:val="000000"/>
                <w:spacing w:val="8"/>
                <w:sz w:val="28"/>
                <w:szCs w:val="28"/>
              </w:rPr>
            </w:pPr>
          </w:p>
          <w:p w:rsidR="00E65C4A" w:rsidRPr="008F098B" w:rsidRDefault="00E65C4A">
            <w:pPr>
              <w:spacing w:line="440" w:lineRule="exact"/>
              <w:ind w:firstLineChars="200" w:firstLine="592"/>
              <w:rPr>
                <w:rFonts w:eastAsia="仿宋_GB2312"/>
                <w:color w:val="000000"/>
                <w:spacing w:val="8"/>
                <w:sz w:val="28"/>
                <w:szCs w:val="28"/>
              </w:rPr>
            </w:pPr>
          </w:p>
          <w:p w:rsidR="00E65C4A" w:rsidRPr="008F098B" w:rsidRDefault="00E65C4A">
            <w:pPr>
              <w:jc w:val="right"/>
              <w:rPr>
                <w:rFonts w:eastAsia="仿宋_GB2312"/>
                <w:color w:val="000000"/>
                <w:spacing w:val="8"/>
                <w:sz w:val="28"/>
                <w:szCs w:val="28"/>
              </w:rPr>
            </w:pPr>
            <w:r w:rsidRPr="008F098B">
              <w:rPr>
                <w:rFonts w:eastAsia="仿宋_GB2312" w:hint="eastAsia"/>
                <w:color w:val="000000"/>
                <w:spacing w:val="8"/>
                <w:sz w:val="28"/>
                <w:szCs w:val="28"/>
              </w:rPr>
              <w:t>负责人签字：</w:t>
            </w:r>
            <w:r w:rsidRPr="008F098B">
              <w:rPr>
                <w:rFonts w:eastAsia="仿宋_GB2312"/>
                <w:color w:val="000000"/>
                <w:spacing w:val="8"/>
                <w:sz w:val="28"/>
                <w:szCs w:val="28"/>
                <w:u w:val="single"/>
              </w:rPr>
              <w:t xml:space="preserve">              </w:t>
            </w:r>
            <w:r w:rsidRPr="008F098B">
              <w:rPr>
                <w:rFonts w:eastAsia="仿宋_GB2312" w:hint="eastAsia"/>
                <w:color w:val="000000"/>
                <w:spacing w:val="8"/>
                <w:sz w:val="28"/>
                <w:szCs w:val="28"/>
              </w:rPr>
              <w:t>（公章）</w:t>
            </w:r>
          </w:p>
        </w:tc>
      </w:tr>
    </w:tbl>
    <w:p w:rsidR="00E65C4A" w:rsidRPr="008F098B" w:rsidRDefault="00E65C4A">
      <w:pPr>
        <w:snapToGrid w:val="0"/>
        <w:ind w:firstLineChars="250" w:firstLine="600"/>
        <w:rPr>
          <w:rFonts w:ascii="仿宋_GB2312" w:eastAsia="仿宋_GB2312" w:hAnsi="宋体"/>
          <w:color w:val="000000"/>
          <w:sz w:val="24"/>
        </w:rPr>
      </w:pPr>
    </w:p>
    <w:p w:rsidR="00E65C4A" w:rsidRPr="008F098B" w:rsidRDefault="00E65C4A">
      <w:pPr>
        <w:snapToGrid w:val="0"/>
        <w:rPr>
          <w:rFonts w:ascii="仿宋_GB2312" w:eastAsia="仿宋_GB2312" w:hAnsi="宋体"/>
          <w:color w:val="000000"/>
          <w:sz w:val="24"/>
        </w:rPr>
      </w:pPr>
      <w:r w:rsidRPr="008F098B">
        <w:rPr>
          <w:rFonts w:ascii="仿宋_GB2312" w:eastAsia="仿宋_GB2312" w:hAnsi="宋体" w:hint="eastAsia"/>
          <w:color w:val="000000"/>
          <w:sz w:val="24"/>
        </w:rPr>
        <w:t>填表说明：</w:t>
      </w:r>
    </w:p>
    <w:p w:rsidR="00E65C4A" w:rsidRPr="008F098B" w:rsidRDefault="00E65C4A">
      <w:pPr>
        <w:snapToGrid w:val="0"/>
        <w:ind w:firstLineChars="50" w:firstLine="120"/>
        <w:rPr>
          <w:rFonts w:ascii="仿宋_GB2312" w:eastAsia="仿宋_GB2312" w:hAnsi="宋体"/>
          <w:color w:val="000000"/>
          <w:sz w:val="24"/>
        </w:rPr>
      </w:pPr>
      <w:r w:rsidRPr="008F098B">
        <w:rPr>
          <w:rFonts w:ascii="宋体" w:hAnsi="宋体"/>
          <w:color w:val="000000"/>
          <w:sz w:val="24"/>
        </w:rPr>
        <w:t xml:space="preserve">    1.</w:t>
      </w:r>
      <w:r w:rsidRPr="008F098B">
        <w:rPr>
          <w:rFonts w:ascii="仿宋_GB2312" w:eastAsia="仿宋_GB2312" w:hAnsi="宋体" w:hint="eastAsia"/>
          <w:color w:val="000000"/>
          <w:sz w:val="24"/>
        </w:rPr>
        <w:t>表格第</w:t>
      </w:r>
      <w:r w:rsidRPr="008F098B">
        <w:rPr>
          <w:rFonts w:ascii="仿宋_GB2312" w:eastAsia="仿宋_GB2312" w:hAnsi="宋体"/>
          <w:color w:val="000000"/>
          <w:sz w:val="24"/>
        </w:rPr>
        <w:t>1</w:t>
      </w:r>
      <w:r w:rsidRPr="008F098B">
        <w:rPr>
          <w:rFonts w:ascii="仿宋_GB2312" w:eastAsia="仿宋_GB2312" w:hAnsi="宋体" w:hint="eastAsia"/>
          <w:color w:val="000000"/>
          <w:sz w:val="24"/>
        </w:rPr>
        <w:t>项按如下办法填写：</w:t>
      </w:r>
    </w:p>
    <w:p w:rsidR="00E65C4A" w:rsidRPr="008F098B" w:rsidRDefault="00E65C4A">
      <w:pPr>
        <w:snapToGrid w:val="0"/>
        <w:ind w:firstLineChars="250" w:firstLine="600"/>
        <w:rPr>
          <w:rFonts w:ascii="仿宋_GB2312" w:eastAsia="仿宋_GB2312" w:hAnsi="宋体"/>
          <w:color w:val="000000"/>
          <w:sz w:val="24"/>
        </w:rPr>
      </w:pPr>
      <w:r w:rsidRPr="008F098B">
        <w:rPr>
          <w:rFonts w:ascii="仿宋_GB2312" w:eastAsia="仿宋_GB2312" w:hAnsi="宋体" w:hint="eastAsia"/>
          <w:color w:val="000000"/>
          <w:sz w:val="24"/>
        </w:rPr>
        <w:t>（</w:t>
      </w:r>
      <w:r w:rsidRPr="008F098B">
        <w:rPr>
          <w:rFonts w:ascii="仿宋_GB2312" w:eastAsia="仿宋_GB2312" w:hAnsi="宋体"/>
          <w:color w:val="000000"/>
          <w:sz w:val="24"/>
        </w:rPr>
        <w:t>1</w:t>
      </w:r>
      <w:r w:rsidRPr="008F098B">
        <w:rPr>
          <w:rFonts w:ascii="仿宋_GB2312" w:eastAsia="仿宋_GB2312" w:hAnsi="宋体" w:hint="eastAsia"/>
          <w:color w:val="000000"/>
          <w:sz w:val="24"/>
        </w:rPr>
        <w:t>）博士后科研流动站设站单位需对每个参评流动站分别填写；</w:t>
      </w:r>
    </w:p>
    <w:p w:rsidR="00E65C4A" w:rsidRPr="008F098B" w:rsidRDefault="00E65C4A">
      <w:pPr>
        <w:snapToGrid w:val="0"/>
        <w:ind w:firstLineChars="250" w:firstLine="600"/>
        <w:rPr>
          <w:rFonts w:ascii="仿宋_GB2312" w:eastAsia="仿宋_GB2312" w:hAnsi="宋体"/>
          <w:color w:val="000000"/>
          <w:sz w:val="24"/>
        </w:rPr>
      </w:pPr>
      <w:r w:rsidRPr="008F098B">
        <w:rPr>
          <w:rFonts w:ascii="仿宋_GB2312" w:eastAsia="仿宋_GB2312" w:hAnsi="宋体" w:hint="eastAsia"/>
          <w:color w:val="000000"/>
          <w:sz w:val="24"/>
        </w:rPr>
        <w:t>（</w:t>
      </w:r>
      <w:r w:rsidRPr="008F098B">
        <w:rPr>
          <w:rFonts w:ascii="仿宋_GB2312" w:eastAsia="仿宋_GB2312" w:hAnsi="宋体"/>
          <w:color w:val="000000"/>
          <w:sz w:val="24"/>
        </w:rPr>
        <w:t>2</w:t>
      </w:r>
      <w:r w:rsidRPr="008F098B">
        <w:rPr>
          <w:rFonts w:ascii="仿宋_GB2312" w:eastAsia="仿宋_GB2312" w:hAnsi="宋体" w:hint="eastAsia"/>
          <w:color w:val="000000"/>
          <w:sz w:val="24"/>
        </w:rPr>
        <w:t>）设有分站的博士后科研工作站，由工作站总站对每个参评分站分别填写；</w:t>
      </w:r>
    </w:p>
    <w:p w:rsidR="00E65C4A" w:rsidRPr="008F098B" w:rsidRDefault="00E65C4A">
      <w:pPr>
        <w:snapToGrid w:val="0"/>
        <w:ind w:firstLineChars="250" w:firstLine="600"/>
        <w:rPr>
          <w:rFonts w:ascii="仿宋_GB2312" w:eastAsia="仿宋_GB2312" w:hAnsi="宋体"/>
          <w:color w:val="000000"/>
          <w:sz w:val="24"/>
        </w:rPr>
      </w:pPr>
      <w:r w:rsidRPr="008F098B">
        <w:rPr>
          <w:rFonts w:ascii="仿宋_GB2312" w:eastAsia="仿宋_GB2312" w:hAnsi="宋体" w:hint="eastAsia"/>
          <w:color w:val="000000"/>
          <w:sz w:val="24"/>
        </w:rPr>
        <w:t>（</w:t>
      </w:r>
      <w:r w:rsidRPr="008F098B">
        <w:rPr>
          <w:rFonts w:ascii="仿宋_GB2312" w:eastAsia="仿宋_GB2312" w:hAnsi="宋体"/>
          <w:color w:val="000000"/>
          <w:sz w:val="24"/>
        </w:rPr>
        <w:t>3</w:t>
      </w:r>
      <w:r w:rsidRPr="008F098B">
        <w:rPr>
          <w:rFonts w:ascii="仿宋_GB2312" w:eastAsia="仿宋_GB2312" w:hAnsi="宋体" w:hint="eastAsia"/>
          <w:color w:val="000000"/>
          <w:sz w:val="24"/>
        </w:rPr>
        <w:t>）博士后科研工作站独立填写。</w:t>
      </w:r>
    </w:p>
    <w:p w:rsidR="00E65C4A" w:rsidRPr="008F098B" w:rsidRDefault="00E65C4A">
      <w:pPr>
        <w:snapToGrid w:val="0"/>
        <w:ind w:firstLineChars="250" w:firstLine="600"/>
        <w:rPr>
          <w:rFonts w:ascii="仿宋_GB2312" w:eastAsia="仿宋_GB2312" w:hAnsi="宋体"/>
          <w:color w:val="000000"/>
          <w:sz w:val="24"/>
        </w:rPr>
      </w:pPr>
      <w:r w:rsidRPr="008F098B">
        <w:rPr>
          <w:rFonts w:ascii="仿宋_GB2312" w:eastAsia="仿宋_GB2312" w:hAnsi="宋体"/>
          <w:color w:val="000000"/>
          <w:sz w:val="24"/>
        </w:rPr>
        <w:t>2.</w:t>
      </w:r>
      <w:r w:rsidRPr="008F098B">
        <w:rPr>
          <w:rFonts w:ascii="仿宋_GB2312" w:eastAsia="仿宋_GB2312" w:hAnsi="宋体" w:hint="eastAsia"/>
          <w:color w:val="000000"/>
          <w:sz w:val="24"/>
        </w:rPr>
        <w:t>表格第</w:t>
      </w:r>
      <w:r w:rsidRPr="008F098B">
        <w:rPr>
          <w:rFonts w:ascii="仿宋_GB2312" w:eastAsia="仿宋_GB2312" w:hAnsi="宋体"/>
          <w:color w:val="000000"/>
          <w:sz w:val="24"/>
        </w:rPr>
        <w:t>2</w:t>
      </w:r>
      <w:r w:rsidRPr="008F098B">
        <w:rPr>
          <w:rFonts w:ascii="仿宋_GB2312" w:eastAsia="仿宋_GB2312" w:hAnsi="宋体" w:hint="eastAsia"/>
          <w:color w:val="000000"/>
          <w:sz w:val="24"/>
        </w:rPr>
        <w:t>项按照如下办法填写：</w:t>
      </w:r>
    </w:p>
    <w:p w:rsidR="00E65C4A" w:rsidRPr="008F098B" w:rsidRDefault="00E65C4A">
      <w:pPr>
        <w:snapToGrid w:val="0"/>
        <w:ind w:firstLineChars="250" w:firstLine="600"/>
        <w:rPr>
          <w:rFonts w:ascii="仿宋_GB2312" w:eastAsia="仿宋_GB2312" w:hAnsi="宋体"/>
          <w:color w:val="000000"/>
          <w:sz w:val="24"/>
        </w:rPr>
      </w:pPr>
      <w:r w:rsidRPr="008F098B">
        <w:rPr>
          <w:rFonts w:ascii="仿宋_GB2312" w:eastAsia="仿宋_GB2312" w:hAnsi="宋体" w:hint="eastAsia"/>
          <w:color w:val="000000"/>
          <w:sz w:val="24"/>
        </w:rPr>
        <w:t>（</w:t>
      </w:r>
      <w:r w:rsidRPr="008F098B">
        <w:rPr>
          <w:rFonts w:ascii="仿宋_GB2312" w:eastAsia="仿宋_GB2312" w:hAnsi="宋体"/>
          <w:color w:val="000000"/>
          <w:sz w:val="24"/>
        </w:rPr>
        <w:t>1</w:t>
      </w:r>
      <w:r w:rsidRPr="008F098B">
        <w:rPr>
          <w:rFonts w:ascii="仿宋_GB2312" w:eastAsia="仿宋_GB2312" w:hAnsi="宋体" w:hint="eastAsia"/>
          <w:color w:val="000000"/>
          <w:sz w:val="24"/>
        </w:rPr>
        <w:t>）各省、自治区、直辖市所属博士后科研流动站、工作站由所在地省、自治区、直辖市博士后工作管理部门填写；</w:t>
      </w:r>
    </w:p>
    <w:p w:rsidR="00E65C4A" w:rsidRPr="008F098B" w:rsidRDefault="00E65C4A">
      <w:pPr>
        <w:snapToGrid w:val="0"/>
        <w:ind w:firstLineChars="250" w:firstLine="600"/>
        <w:rPr>
          <w:rFonts w:ascii="仿宋_GB2312" w:eastAsia="仿宋_GB2312" w:hAnsi="宋体"/>
          <w:color w:val="000000"/>
          <w:sz w:val="24"/>
        </w:rPr>
      </w:pPr>
      <w:r w:rsidRPr="008F098B">
        <w:rPr>
          <w:rFonts w:ascii="仿宋_GB2312" w:eastAsia="仿宋_GB2312" w:hAnsi="宋体" w:hint="eastAsia"/>
          <w:color w:val="000000"/>
          <w:sz w:val="24"/>
        </w:rPr>
        <w:t>（</w:t>
      </w:r>
      <w:r w:rsidRPr="008F098B">
        <w:rPr>
          <w:rFonts w:ascii="仿宋_GB2312" w:eastAsia="仿宋_GB2312" w:hAnsi="宋体"/>
          <w:color w:val="000000"/>
          <w:sz w:val="24"/>
        </w:rPr>
        <w:t>2</w:t>
      </w:r>
      <w:r w:rsidRPr="008F098B">
        <w:rPr>
          <w:rFonts w:ascii="仿宋_GB2312" w:eastAsia="仿宋_GB2312" w:hAnsi="宋体" w:hint="eastAsia"/>
          <w:color w:val="000000"/>
          <w:sz w:val="24"/>
        </w:rPr>
        <w:t>）军队系统所属博士后科研流动站、工作站由中央军委政治工作部干部局填写；</w:t>
      </w:r>
    </w:p>
    <w:p w:rsidR="00E65C4A" w:rsidRPr="008F098B" w:rsidRDefault="00E65C4A">
      <w:pPr>
        <w:snapToGrid w:val="0"/>
        <w:ind w:firstLineChars="250" w:firstLine="600"/>
        <w:rPr>
          <w:rFonts w:ascii="仿宋_GB2312" w:eastAsia="仿宋_GB2312" w:hAnsi="宋体"/>
          <w:color w:val="000000"/>
          <w:sz w:val="24"/>
        </w:rPr>
      </w:pPr>
      <w:r w:rsidRPr="008F098B">
        <w:rPr>
          <w:rFonts w:ascii="仿宋_GB2312" w:eastAsia="仿宋_GB2312" w:hAnsi="宋体" w:hint="eastAsia"/>
          <w:color w:val="000000"/>
          <w:sz w:val="24"/>
        </w:rPr>
        <w:t>（</w:t>
      </w:r>
      <w:r w:rsidRPr="008F098B">
        <w:rPr>
          <w:rFonts w:ascii="仿宋_GB2312" w:eastAsia="仿宋_GB2312" w:hAnsi="宋体"/>
          <w:color w:val="000000"/>
          <w:sz w:val="24"/>
        </w:rPr>
        <w:t>3</w:t>
      </w:r>
      <w:r w:rsidRPr="008F098B">
        <w:rPr>
          <w:rFonts w:ascii="仿宋_GB2312" w:eastAsia="仿宋_GB2312" w:hAnsi="宋体" w:hint="eastAsia"/>
          <w:color w:val="000000"/>
          <w:sz w:val="24"/>
        </w:rPr>
        <w:t>）北京地区中央所属单位所属博士后科研流动站、工作站由中国博士后科学基金会填写。</w:t>
      </w:r>
    </w:p>
    <w:sectPr w:rsidR="00E65C4A" w:rsidRPr="008F098B" w:rsidSect="00252CC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A1E54"/>
    <w:multiLevelType w:val="multilevel"/>
    <w:tmpl w:val="744A1E54"/>
    <w:lvl w:ilvl="0">
      <w:start w:val="1"/>
      <w:numFmt w:val="decimal"/>
      <w:pStyle w:val="Heading1"/>
      <w:lvlText w:val="%1、"/>
      <w:lvlJc w:val="left"/>
      <w:pPr>
        <w:tabs>
          <w:tab w:val="left" w:pos="1680"/>
        </w:tabs>
        <w:ind w:left="1680" w:hanging="1065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455"/>
        </w:tabs>
        <w:ind w:left="14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95"/>
        </w:tabs>
        <w:ind w:left="22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15"/>
        </w:tabs>
        <w:ind w:left="27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35"/>
        </w:tabs>
        <w:ind w:left="31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55"/>
        </w:tabs>
        <w:ind w:left="35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75"/>
        </w:tabs>
        <w:ind w:left="39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95"/>
        </w:tabs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BA9"/>
    <w:rsid w:val="000115FA"/>
    <w:rsid w:val="0004297A"/>
    <w:rsid w:val="00052BA9"/>
    <w:rsid w:val="000E625D"/>
    <w:rsid w:val="0013038B"/>
    <w:rsid w:val="00133161"/>
    <w:rsid w:val="001372A3"/>
    <w:rsid w:val="001D5F9A"/>
    <w:rsid w:val="001F4890"/>
    <w:rsid w:val="00252CCB"/>
    <w:rsid w:val="00270921"/>
    <w:rsid w:val="002B1DAB"/>
    <w:rsid w:val="003122BB"/>
    <w:rsid w:val="003B7B83"/>
    <w:rsid w:val="003D1B13"/>
    <w:rsid w:val="003D7EA0"/>
    <w:rsid w:val="00411623"/>
    <w:rsid w:val="00555CEB"/>
    <w:rsid w:val="0057549C"/>
    <w:rsid w:val="00616D8E"/>
    <w:rsid w:val="00626C10"/>
    <w:rsid w:val="006368E0"/>
    <w:rsid w:val="0067321D"/>
    <w:rsid w:val="00684DA9"/>
    <w:rsid w:val="006C0600"/>
    <w:rsid w:val="00707331"/>
    <w:rsid w:val="0071479A"/>
    <w:rsid w:val="0076309D"/>
    <w:rsid w:val="007A1A6F"/>
    <w:rsid w:val="0084169D"/>
    <w:rsid w:val="008C1908"/>
    <w:rsid w:val="008F098B"/>
    <w:rsid w:val="009178F6"/>
    <w:rsid w:val="009E7E08"/>
    <w:rsid w:val="00AB50C5"/>
    <w:rsid w:val="00AD1E9F"/>
    <w:rsid w:val="00B068EE"/>
    <w:rsid w:val="00B47CCC"/>
    <w:rsid w:val="00BA1FD1"/>
    <w:rsid w:val="00BA7E7C"/>
    <w:rsid w:val="00C318BE"/>
    <w:rsid w:val="00C47293"/>
    <w:rsid w:val="00CF5D04"/>
    <w:rsid w:val="00D31BF0"/>
    <w:rsid w:val="00DC043B"/>
    <w:rsid w:val="00DC6790"/>
    <w:rsid w:val="00E34F09"/>
    <w:rsid w:val="00E65C4A"/>
    <w:rsid w:val="00ED6DEB"/>
    <w:rsid w:val="00EE6C20"/>
    <w:rsid w:val="00F23778"/>
    <w:rsid w:val="00F56EF4"/>
    <w:rsid w:val="00FC0627"/>
    <w:rsid w:val="00FD467C"/>
    <w:rsid w:val="010B1FDD"/>
    <w:rsid w:val="073445BE"/>
    <w:rsid w:val="106F2246"/>
    <w:rsid w:val="164B2B82"/>
    <w:rsid w:val="1C1D0EEB"/>
    <w:rsid w:val="2134294C"/>
    <w:rsid w:val="246B0344"/>
    <w:rsid w:val="246E3151"/>
    <w:rsid w:val="2BFF5ED7"/>
    <w:rsid w:val="488C508E"/>
    <w:rsid w:val="71C30709"/>
    <w:rsid w:val="71D0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CB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CCB"/>
    <w:pPr>
      <w:keepNext/>
      <w:keepLines/>
      <w:numPr>
        <w:numId w:val="1"/>
      </w:numPr>
      <w:jc w:val="left"/>
      <w:outlineLvl w:val="0"/>
    </w:pPr>
    <w:rPr>
      <w:rFonts w:eastAsia="仿宋_GB2312"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2CC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CCB"/>
    <w:rPr>
      <w:rFonts w:ascii="Times New Roman" w:eastAsia="仿宋_GB2312" w:hAnsi="Times New Roman" w:cs="Times New Roman"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2CCB"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25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CCB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5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2CCB"/>
    <w:rPr>
      <w:rFonts w:ascii="Times New Roman" w:eastAsia="宋体" w:hAnsi="Times New Roman" w:cs="Times New Roman"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252CCB"/>
  </w:style>
  <w:style w:type="table" w:styleId="TableGrid">
    <w:name w:val="Table Grid"/>
    <w:basedOn w:val="TableNormal"/>
    <w:uiPriority w:val="99"/>
    <w:rsid w:val="00252CC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79</Words>
  <Characters>454</Characters>
  <Application>Microsoft Office Outlook</Application>
  <DocSecurity>0</DocSecurity>
  <Lines>0</Lines>
  <Paragraphs>0</Paragraphs>
  <ScaleCrop>false</ScaleCrop>
  <Company>pgc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lijie</dc:creator>
  <cp:keywords/>
  <dc:description/>
  <cp:lastModifiedBy>李长梅</cp:lastModifiedBy>
  <cp:revision>8</cp:revision>
  <cp:lastPrinted>2020-02-25T03:01:00Z</cp:lastPrinted>
  <dcterms:created xsi:type="dcterms:W3CDTF">2014-10-12T00:00:00Z</dcterms:created>
  <dcterms:modified xsi:type="dcterms:W3CDTF">2020-02-25T03:01:00Z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